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19D0B">
      <w:pPr>
        <w:jc w:val="center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 xml:space="preserve"> 上海电子信息职业技术学院 2025年度校级宣传思想文化</w:t>
      </w:r>
      <w:bookmarkStart w:id="0" w:name="_GoBack"/>
      <w:bookmarkEnd w:id="0"/>
      <w:r>
        <w:rPr>
          <w:rFonts w:hint="eastAsia"/>
          <w:b/>
          <w:bCs/>
          <w:sz w:val="30"/>
          <w:szCs w:val="30"/>
          <w:lang w:val="en-US" w:eastAsia="zh-CN"/>
        </w:rPr>
        <w:t>专项研究课题拟立项名单公示</w:t>
      </w:r>
    </w:p>
    <w:p w14:paraId="6A95B5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380"/>
        <w:jc w:val="left"/>
        <w:rPr>
          <w:rFonts w:hint="eastAsia" w:ascii="宋体" w:hAnsi="宋体" w:eastAsia="宋体" w:cs="宋体"/>
          <w:kern w:val="0"/>
          <w:sz w:val="19"/>
          <w:szCs w:val="19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19"/>
          <w:szCs w:val="19"/>
          <w:lang w:val="en-US" w:eastAsia="zh-CN" w:bidi="ar"/>
        </w:rPr>
        <w:t>根据《关于开展2025年度校级课题“宣传思想文化”专项研究课题申报工作的通知》，经各二级党组织推荐、专家评审，拟立项2025年度校级宣传思想文化专项研究课题3项，现将名单予以公示。</w:t>
      </w:r>
    </w:p>
    <w:tbl>
      <w:tblPr>
        <w:tblStyle w:val="4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2"/>
        <w:gridCol w:w="2832"/>
        <w:gridCol w:w="1308"/>
        <w:gridCol w:w="1560"/>
        <w:gridCol w:w="972"/>
      </w:tblGrid>
      <w:tr w14:paraId="629F12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6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94B83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9"/>
                <w:szCs w:val="19"/>
                <w:lang w:val="en-US" w:eastAsia="zh-CN" w:bidi="ar"/>
              </w:rPr>
              <w:t>序号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63043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9"/>
                <w:szCs w:val="19"/>
                <w:lang w:val="en-US" w:eastAsia="zh-CN" w:bidi="ar"/>
              </w:rPr>
              <w:t>项目名称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CF4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9"/>
                <w:szCs w:val="19"/>
                <w:lang w:val="en-US" w:eastAsia="zh-CN" w:bidi="ar"/>
              </w:rPr>
              <w:t>项目负责人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8380D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9"/>
                <w:szCs w:val="19"/>
                <w:lang w:val="en-US" w:eastAsia="zh-CN" w:bidi="ar"/>
              </w:rPr>
              <w:t>二级单位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A16F6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9"/>
                <w:szCs w:val="19"/>
                <w:lang w:val="en-US" w:eastAsia="zh-CN" w:bidi="ar"/>
              </w:rPr>
              <w:t>项目类别</w:t>
            </w:r>
          </w:p>
        </w:tc>
      </w:tr>
      <w:tr w14:paraId="48D82C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947BA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1</w:t>
            </w:r>
          </w:p>
        </w:tc>
        <w:tc>
          <w:tcPr>
            <w:tcW w:w="28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C92C8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人工智能赋能高校心理健康教育应用研究</w:t>
            </w: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EF58A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严卫华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5EAE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instrText xml:space="preserve"> HYPERLINK "https://dzjsygcxy.stiei.edu.cn/main.htm" \o "返回电子技术与工程学院首页" </w:instrText>
            </w: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电子技术与工程学院</w:t>
            </w: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fldChar w:fldCharType="end"/>
            </w: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7B591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一般项目</w:t>
            </w:r>
          </w:p>
        </w:tc>
      </w:tr>
      <w:tr w14:paraId="0A9361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60872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2</w:t>
            </w:r>
          </w:p>
        </w:tc>
        <w:tc>
          <w:tcPr>
            <w:tcW w:w="28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9FDDA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大飞机精神引领下航空专业 双线三融三评 思政育人范式构建与实践</w:t>
            </w: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A4D48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陈杰菁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C7F8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中德工程学院</w:t>
            </w: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C0358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一般项目</w:t>
            </w:r>
          </w:p>
        </w:tc>
      </w:tr>
      <w:tr w14:paraId="57B6DF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8" w:hRule="atLeast"/>
          <w:jc w:val="center"/>
        </w:trPr>
        <w:tc>
          <w:tcPr>
            <w:tcW w:w="6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65B57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3</w:t>
            </w:r>
          </w:p>
        </w:tc>
        <w:tc>
          <w:tcPr>
            <w:tcW w:w="28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582A6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立德树人视域下高职院校匠心文化育人研究与实践</w:t>
            </w: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4A0B5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陈婷华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6FB06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外语学院</w:t>
            </w:r>
          </w:p>
        </w:tc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385B5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一般项目</w:t>
            </w:r>
          </w:p>
        </w:tc>
      </w:tr>
    </w:tbl>
    <w:p w14:paraId="4397F4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left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</w:pPr>
    </w:p>
    <w:p w14:paraId="4261BE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left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  <w:t>公示期自2025年6月13日至2025年6月17日止。公示期间如有异议，可向党委宣传部反映。</w:t>
      </w:r>
    </w:p>
    <w:p w14:paraId="05C95B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left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16"/>
          <w:szCs w:val="16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  <w:t>联系人：张贯彻、傅娟</w:t>
      </w:r>
    </w:p>
    <w:p w14:paraId="3943C4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left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16"/>
          <w:szCs w:val="16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  <w:t>电话：021-57130217</w:t>
      </w:r>
    </w:p>
    <w:p w14:paraId="4B7008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left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16"/>
          <w:szCs w:val="16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  <w:t>邮箱：stieixcb@126.com</w:t>
      </w:r>
    </w:p>
    <w:p w14:paraId="34E474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383838"/>
          <w:spacing w:val="0"/>
          <w:sz w:val="16"/>
          <w:szCs w:val="16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  <w:t xml:space="preserve">                                                                   党委宣传部</w:t>
      </w:r>
    </w:p>
    <w:p w14:paraId="62566D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  <w:t xml:space="preserve">                                                                    科研处</w:t>
      </w:r>
    </w:p>
    <w:p w14:paraId="03BFC6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  <w:t xml:space="preserve"> 2025年6月13日</w:t>
      </w:r>
    </w:p>
    <w:p w14:paraId="0DA89068">
      <w:pPr>
        <w:jc w:val="center"/>
        <w:rPr>
          <w:rFonts w:hint="eastAsia"/>
          <w:b/>
          <w:bCs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B2F92"/>
    <w:rsid w:val="01A73D87"/>
    <w:rsid w:val="08634780"/>
    <w:rsid w:val="10BE4C49"/>
    <w:rsid w:val="145A2EDB"/>
    <w:rsid w:val="18FF4051"/>
    <w:rsid w:val="1F6D7F66"/>
    <w:rsid w:val="20CE379B"/>
    <w:rsid w:val="35963E00"/>
    <w:rsid w:val="39BB542F"/>
    <w:rsid w:val="48EB621C"/>
    <w:rsid w:val="4B180B0F"/>
    <w:rsid w:val="4DDF79D2"/>
    <w:rsid w:val="4E740A62"/>
    <w:rsid w:val="56BD287A"/>
    <w:rsid w:val="613100ED"/>
    <w:rsid w:val="6F5B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21"/>
    <w:basedOn w:val="5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31"/>
    <w:basedOn w:val="5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1">
    <w:name w:val="font41"/>
    <w:basedOn w:val="5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2">
    <w:name w:val="font51"/>
    <w:basedOn w:val="5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938</Words>
  <Characters>1009</Characters>
  <Lines>0</Lines>
  <Paragraphs>0</Paragraphs>
  <TotalTime>35</TotalTime>
  <ScaleCrop>false</ScaleCrop>
  <LinksUpToDate>false</LinksUpToDate>
  <CharactersWithSpaces>1151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2025-06-13T03:40:00Z</dcterms:created>
  <dc:creator>fc</dc:creator>
  <cp:lastModifiedBy>紫贝壳</cp:lastModifiedBy>
  <dcterms:modified xsi:type="dcterms:W3CDTF">2025-06-13T04:20:44Z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eyJoZGlkIjoiNTZhZjUyOTI1OWIzNmYzNjM1MDYwODYwMGMzYjRhOGUiLCJ1c2VySWQiOiI0NDM4OTIwMjIifQ==</vt:lpwstr>
  </property>
  <property fmtid="{D5CDD505-2E9C-101B-9397-08002B2CF9AE}" pid="4" name="ICV">
    <vt:lpwstr>F7B8756F84ED4F4AB24B58A4BF594E44_12</vt:lpwstr>
  </property>
</Properties>
</file>